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44" w:rsidRPr="00736DC8" w:rsidRDefault="00EF5744" w:rsidP="00784F2E">
      <w:pPr>
        <w:tabs>
          <w:tab w:val="left" w:pos="207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736DC8">
        <w:rPr>
          <w:rFonts w:eastAsia="Times New Roman" w:cstheme="minorHAnsi"/>
          <w:b/>
        </w:rPr>
        <w:t>MISSIONS OF HOPE INTERNATIONAL</w:t>
      </w:r>
    </w:p>
    <w:p w:rsidR="00EF5744" w:rsidRPr="00736DC8" w:rsidRDefault="00EF5744" w:rsidP="00784F2E">
      <w:pPr>
        <w:tabs>
          <w:tab w:val="left" w:pos="1995"/>
          <w:tab w:val="left" w:pos="2070"/>
          <w:tab w:val="center" w:pos="468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736DC8">
        <w:rPr>
          <w:rFonts w:eastAsia="Times New Roman" w:cstheme="minorHAnsi"/>
          <w:b/>
        </w:rPr>
        <w:t>JOB DESCRIPTION</w:t>
      </w:r>
    </w:p>
    <w:p w:rsidR="00EF5744" w:rsidRPr="00736DC8" w:rsidRDefault="00EF5744" w:rsidP="00F8330E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F5744" w:rsidRPr="00736DC8" w:rsidRDefault="00EF5744" w:rsidP="00F8330E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736DC8">
        <w:rPr>
          <w:rFonts w:eastAsia="Times New Roman" w:cstheme="minorHAnsi"/>
          <w:b/>
          <w:bCs/>
        </w:rPr>
        <w:t xml:space="preserve">Position: </w:t>
      </w:r>
      <w:r w:rsidRPr="00736DC8">
        <w:rPr>
          <w:rFonts w:eastAsia="Times New Roman" w:cstheme="minorHAnsi"/>
          <w:b/>
          <w:bCs/>
        </w:rPr>
        <w:tab/>
      </w:r>
      <w:r w:rsidR="000621B1" w:rsidRPr="00736DC8">
        <w:rPr>
          <w:rFonts w:eastAsia="Times New Roman" w:cstheme="minorHAnsi"/>
          <w:b/>
          <w:bCs/>
        </w:rPr>
        <w:t xml:space="preserve">Manager, </w:t>
      </w:r>
      <w:r w:rsidR="00127A63" w:rsidRPr="00736DC8">
        <w:rPr>
          <w:rFonts w:eastAsia="Times New Roman" w:cstheme="minorHAnsi"/>
          <w:b/>
          <w:bCs/>
        </w:rPr>
        <w:t>Education</w:t>
      </w:r>
    </w:p>
    <w:p w:rsidR="00EF5744" w:rsidRPr="00736DC8" w:rsidRDefault="00422E8C" w:rsidP="00F8330E">
      <w:pPr>
        <w:tabs>
          <w:tab w:val="left" w:pos="1530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736DC8">
        <w:rPr>
          <w:rFonts w:eastAsia="Times New Roman" w:cstheme="minorHAnsi"/>
          <w:b/>
          <w:bCs/>
        </w:rPr>
        <w:t xml:space="preserve">Reports to: </w:t>
      </w:r>
      <w:r w:rsidRPr="00736DC8">
        <w:rPr>
          <w:rFonts w:eastAsia="Times New Roman" w:cstheme="minorHAnsi"/>
          <w:b/>
          <w:bCs/>
        </w:rPr>
        <w:tab/>
      </w:r>
      <w:r w:rsidRPr="00736DC8">
        <w:rPr>
          <w:rFonts w:eastAsia="Times New Roman" w:cstheme="minorHAnsi"/>
          <w:b/>
          <w:bCs/>
          <w:lang w:val="en-GB"/>
        </w:rPr>
        <w:t>Director Missions</w:t>
      </w:r>
    </w:p>
    <w:p w:rsidR="00140916" w:rsidRPr="00140916" w:rsidRDefault="00EF5744" w:rsidP="00140916">
      <w:pPr>
        <w:tabs>
          <w:tab w:val="left" w:pos="1530"/>
          <w:tab w:val="left" w:pos="2070"/>
        </w:tabs>
        <w:spacing w:after="0" w:line="240" w:lineRule="auto"/>
        <w:ind w:left="1530" w:hanging="1530"/>
        <w:jc w:val="both"/>
        <w:rPr>
          <w:rFonts w:eastAsia="Times New Roman" w:cstheme="minorHAnsi"/>
          <w:b/>
          <w:bCs/>
        </w:rPr>
      </w:pPr>
      <w:r w:rsidRPr="00736DC8">
        <w:rPr>
          <w:rFonts w:eastAsia="Times New Roman" w:cstheme="minorHAnsi"/>
          <w:b/>
          <w:bCs/>
        </w:rPr>
        <w:t xml:space="preserve">Supervises: </w:t>
      </w:r>
      <w:r w:rsidRPr="00736DC8">
        <w:rPr>
          <w:rFonts w:eastAsia="Times New Roman" w:cstheme="minorHAnsi"/>
          <w:b/>
          <w:bCs/>
        </w:rPr>
        <w:tab/>
      </w:r>
      <w:r w:rsidR="00422E8C" w:rsidRPr="00736DC8">
        <w:rPr>
          <w:rFonts w:eastAsia="Times New Roman" w:cstheme="minorHAnsi"/>
          <w:b/>
          <w:bCs/>
        </w:rPr>
        <w:t xml:space="preserve">Education </w:t>
      </w:r>
      <w:r w:rsidR="00140916">
        <w:rPr>
          <w:rFonts w:eastAsia="Times New Roman" w:cstheme="minorHAnsi"/>
          <w:b/>
          <w:bCs/>
        </w:rPr>
        <w:t>Officers</w:t>
      </w:r>
    </w:p>
    <w:p w:rsidR="00140916" w:rsidRPr="00736DC8" w:rsidRDefault="00EF5744" w:rsidP="00F8330E">
      <w:pPr>
        <w:tabs>
          <w:tab w:val="left" w:pos="1530"/>
          <w:tab w:val="left" w:pos="2070"/>
        </w:tabs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r w:rsidRPr="00736DC8">
        <w:rPr>
          <w:rFonts w:eastAsia="Times New Roman" w:cstheme="minorHAnsi"/>
          <w:b/>
          <w:bCs/>
        </w:rPr>
        <w:t xml:space="preserve">Department: </w:t>
      </w:r>
      <w:r w:rsidRPr="00736DC8">
        <w:rPr>
          <w:rFonts w:eastAsia="Times New Roman" w:cstheme="minorHAnsi"/>
          <w:b/>
          <w:bCs/>
        </w:rPr>
        <w:tab/>
      </w:r>
      <w:r w:rsidR="00422E8C" w:rsidRPr="00736DC8">
        <w:rPr>
          <w:rFonts w:eastAsia="Times New Roman" w:cstheme="minorHAnsi"/>
          <w:b/>
          <w:bCs/>
          <w:lang w:val="en-GB"/>
        </w:rPr>
        <w:t xml:space="preserve">Education </w:t>
      </w:r>
    </w:p>
    <w:p w:rsidR="00EF5744" w:rsidRPr="00736DC8" w:rsidRDefault="00EF5744" w:rsidP="00F8330E">
      <w:pPr>
        <w:tabs>
          <w:tab w:val="left" w:pos="2070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736DC8">
        <w:rPr>
          <w:rFonts w:eastAsia="Times New Roman" w:cstheme="minorHAnsi"/>
          <w:b/>
          <w:bCs/>
        </w:rPr>
        <w:t>Grade:</w:t>
      </w:r>
    </w:p>
    <w:p w:rsidR="00EF5744" w:rsidRPr="00736DC8" w:rsidRDefault="00EF5744" w:rsidP="00F8330E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F5744" w:rsidRPr="00736DC8" w:rsidRDefault="00392F5A" w:rsidP="00F8330E">
      <w:pPr>
        <w:spacing w:after="0" w:line="240" w:lineRule="auto"/>
        <w:jc w:val="both"/>
        <w:rPr>
          <w:rFonts w:eastAsia="Times New Roman" w:cstheme="minorHAnsi"/>
          <w:b/>
        </w:rPr>
      </w:pPr>
      <w:r w:rsidRPr="00736DC8">
        <w:rPr>
          <w:rFonts w:eastAsia="Times New Roman" w:cstheme="minorHAnsi"/>
          <w:b/>
        </w:rPr>
        <w:t>OVERALL JOB PURPOSE</w:t>
      </w:r>
    </w:p>
    <w:p w:rsidR="0054621D" w:rsidRPr="00736DC8" w:rsidRDefault="0054621D" w:rsidP="0054621D">
      <w:pPr>
        <w:spacing w:after="0" w:line="240" w:lineRule="auto"/>
        <w:jc w:val="both"/>
        <w:rPr>
          <w:rFonts w:eastAsia="Times New Roman" w:cstheme="minorHAnsi"/>
        </w:rPr>
      </w:pPr>
      <w:bookmarkStart w:id="0" w:name="_Hlk164853227"/>
      <w:r w:rsidRPr="00736DC8">
        <w:rPr>
          <w:rFonts w:eastAsia="Times New Roman" w:cstheme="minorHAnsi"/>
        </w:rPr>
        <w:t>Coordinates MOHI’s ministry through education to ensure effective</w:t>
      </w:r>
      <w:bookmarkStart w:id="1" w:name="_GoBack"/>
      <w:bookmarkEnd w:id="1"/>
      <w:r w:rsidRPr="00736DC8">
        <w:rPr>
          <w:rFonts w:eastAsia="Times New Roman" w:cstheme="minorHAnsi"/>
        </w:rPr>
        <w:t xml:space="preserve"> learning in all schools, maintenance of effective and efficient systems of education, and that a culture of godliness and high </w:t>
      </w:r>
      <w:r w:rsidRPr="00736DC8">
        <w:rPr>
          <w:rFonts w:eastAsia="Times New Roman" w:cstheme="minorHAnsi"/>
          <w:lang w:val="en-ZA"/>
        </w:rPr>
        <w:t xml:space="preserve">standards is maintained in all schools. </w:t>
      </w:r>
      <w:r w:rsidR="00B973AA">
        <w:rPr>
          <w:rFonts w:eastAsia="Times New Roman" w:cstheme="minorHAnsi"/>
          <w:lang w:val="en-ZA"/>
        </w:rPr>
        <w:t>The manager</w:t>
      </w:r>
      <w:r w:rsidRPr="00736DC8">
        <w:rPr>
          <w:rFonts w:eastAsia="Times New Roman" w:cstheme="minorHAnsi"/>
          <w:lang w:val="en-ZA"/>
        </w:rPr>
        <w:t xml:space="preserve"> will also ensure compliance with the Ministry of Education requirements</w:t>
      </w:r>
      <w:r w:rsidR="00B973AA">
        <w:rPr>
          <w:rFonts w:eastAsia="Times New Roman" w:cstheme="minorHAnsi"/>
          <w:lang w:val="en-ZA"/>
        </w:rPr>
        <w:t xml:space="preserve"> and internal policies</w:t>
      </w:r>
      <w:r w:rsidRPr="00736DC8">
        <w:rPr>
          <w:rFonts w:eastAsia="Times New Roman" w:cstheme="minorHAnsi"/>
          <w:lang w:val="en-ZA"/>
        </w:rPr>
        <w:t>.</w:t>
      </w:r>
      <w:r w:rsidR="005A231B" w:rsidRPr="00736DC8">
        <w:rPr>
          <w:rFonts w:eastAsia="Times New Roman" w:cstheme="minorHAnsi"/>
          <w:lang w:val="en-ZA"/>
        </w:rPr>
        <w:t xml:space="preserve"> </w:t>
      </w:r>
      <w:r w:rsidR="00503DBC" w:rsidRPr="00736DC8">
        <w:rPr>
          <w:rFonts w:eastAsia="Times New Roman" w:cstheme="minorHAnsi"/>
          <w:lang w:val="en-ZA"/>
        </w:rPr>
        <w:t xml:space="preserve">The position provides responsibility for </w:t>
      </w:r>
      <w:r w:rsidR="00B973AA">
        <w:rPr>
          <w:rFonts w:eastAsia="Times New Roman" w:cstheme="minorHAnsi"/>
          <w:lang w:val="en-ZA"/>
        </w:rPr>
        <w:t>e</w:t>
      </w:r>
      <w:r w:rsidR="00503DBC" w:rsidRPr="00736DC8">
        <w:rPr>
          <w:rFonts w:eastAsia="Times New Roman" w:cstheme="minorHAnsi"/>
          <w:lang w:val="en-ZA"/>
        </w:rPr>
        <w:t>ducation department databases, the student population in the schools, the number of teachers and their qualifications, inventory of all the assets in the schools.</w:t>
      </w:r>
    </w:p>
    <w:bookmarkEnd w:id="0"/>
    <w:p w:rsidR="00EF5744" w:rsidRPr="00736DC8" w:rsidRDefault="00EF5744" w:rsidP="00F8330E">
      <w:pPr>
        <w:spacing w:after="0" w:line="240" w:lineRule="auto"/>
        <w:jc w:val="both"/>
        <w:rPr>
          <w:rFonts w:eastAsia="Times New Roman" w:cstheme="minorHAnsi"/>
        </w:rPr>
      </w:pPr>
    </w:p>
    <w:p w:rsidR="00EF5744" w:rsidRPr="00736DC8" w:rsidRDefault="00EF5744" w:rsidP="00F8330E">
      <w:pPr>
        <w:spacing w:after="0" w:line="240" w:lineRule="auto"/>
        <w:jc w:val="both"/>
        <w:rPr>
          <w:rFonts w:eastAsia="Times New Roman" w:cstheme="minorHAnsi"/>
        </w:rPr>
      </w:pPr>
      <w:r w:rsidRPr="00736DC8">
        <w:rPr>
          <w:rFonts w:eastAsia="Times New Roman" w:cstheme="minorHAnsi"/>
          <w:b/>
          <w:bCs/>
        </w:rPr>
        <w:t>DUTIES AND RESPONSIBILITIES</w:t>
      </w:r>
    </w:p>
    <w:p w:rsidR="00EF5744" w:rsidRPr="00736DC8" w:rsidRDefault="003971C3" w:rsidP="00055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</w:rPr>
      </w:pPr>
      <w:r w:rsidRPr="00736DC8">
        <w:rPr>
          <w:rFonts w:eastAsia="Times New Roman" w:cstheme="minorHAnsi"/>
          <w:b/>
          <w:lang w:val="en-GB"/>
        </w:rPr>
        <w:t>Strategic Management</w:t>
      </w:r>
    </w:p>
    <w:p w:rsidR="0054621D" w:rsidRPr="00736DC8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>Support the development and implementation of M</w:t>
      </w:r>
      <w:r w:rsidR="00140916">
        <w:rPr>
          <w:rFonts w:cstheme="minorHAnsi"/>
        </w:rPr>
        <w:t>O</w:t>
      </w:r>
      <w:r w:rsidRPr="00736DC8">
        <w:rPr>
          <w:rFonts w:cstheme="minorHAnsi"/>
        </w:rPr>
        <w:t xml:space="preserve">HI’s strategic plan with a focus on education.    </w:t>
      </w:r>
    </w:p>
    <w:p w:rsidR="0054621D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>Provide overall leadership to M</w:t>
      </w:r>
      <w:r w:rsidR="005B675F">
        <w:rPr>
          <w:rFonts w:cstheme="minorHAnsi"/>
        </w:rPr>
        <w:t>O</w:t>
      </w:r>
      <w:r w:rsidRPr="00736DC8">
        <w:rPr>
          <w:rFonts w:cstheme="minorHAnsi"/>
        </w:rPr>
        <w:t xml:space="preserve">HI education sector and oversee the effective management of all schools.  </w:t>
      </w:r>
    </w:p>
    <w:p w:rsidR="00FA76AD" w:rsidRPr="00736DC8" w:rsidRDefault="00FA76A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Oversee registration of all MOHI schools.</w:t>
      </w:r>
    </w:p>
    <w:p w:rsidR="0054621D" w:rsidRPr="00736DC8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>Oversee the development and implementation of strategies that promote quality education in M</w:t>
      </w:r>
      <w:r w:rsidR="00140916">
        <w:rPr>
          <w:rFonts w:cstheme="minorHAnsi"/>
        </w:rPr>
        <w:t>O</w:t>
      </w:r>
      <w:r w:rsidRPr="00736DC8">
        <w:rPr>
          <w:rFonts w:cstheme="minorHAnsi"/>
        </w:rPr>
        <w:t xml:space="preserve">HI schools.  </w:t>
      </w:r>
    </w:p>
    <w:p w:rsidR="0054621D" w:rsidRPr="00736DC8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 xml:space="preserve">Ensure that the schools maintain a safe and caring environment that fosters spiritual and physical well-being of pupils/students. </w:t>
      </w:r>
    </w:p>
    <w:p w:rsidR="0054621D" w:rsidRPr="00736DC8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 xml:space="preserve">Spearhead the development and periodic review of operational plans for Education Department.   </w:t>
      </w:r>
    </w:p>
    <w:p w:rsidR="0054621D" w:rsidRPr="00736DC8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 xml:space="preserve">Facilitate development of annual plans and budgets for the schools and ensure effective co-ordination and control of budgets. </w:t>
      </w:r>
    </w:p>
    <w:p w:rsidR="0054621D" w:rsidRPr="00736DC8" w:rsidRDefault="0054621D" w:rsidP="00055351">
      <w:pPr>
        <w:pStyle w:val="ListParagraph"/>
        <w:numPr>
          <w:ilvl w:val="0"/>
          <w:numId w:val="3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 xml:space="preserve">Ensure prudent management and use of resources allocated to promotion of quality education in MOHI schools.    </w:t>
      </w:r>
    </w:p>
    <w:p w:rsidR="0054621D" w:rsidRPr="00736DC8" w:rsidRDefault="0054621D" w:rsidP="000553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36DC8">
        <w:rPr>
          <w:rFonts w:cstheme="minorHAnsi"/>
          <w:b/>
        </w:rPr>
        <w:t>Governance and Leadership</w:t>
      </w:r>
    </w:p>
    <w:p w:rsidR="000463CD" w:rsidRPr="00736DC8" w:rsidRDefault="000463CD" w:rsidP="00055351">
      <w:pPr>
        <w:numPr>
          <w:ilvl w:val="0"/>
          <w:numId w:val="4"/>
        </w:numPr>
        <w:tabs>
          <w:tab w:val="left" w:pos="709"/>
          <w:tab w:val="left" w:pos="5920"/>
        </w:tabs>
        <w:spacing w:after="0" w:line="240" w:lineRule="auto"/>
        <w:ind w:left="709"/>
        <w:jc w:val="both"/>
      </w:pPr>
      <w:r w:rsidRPr="00736DC8">
        <w:t>Provide guidance and direction to the Heads of Schools and the respective Boards and Committees and ensure effective and appropriate delivery of educational programs in all M</w:t>
      </w:r>
      <w:r w:rsidR="00B973AA">
        <w:t>O</w:t>
      </w:r>
      <w:r w:rsidRPr="00736DC8">
        <w:t xml:space="preserve">HI schools. </w:t>
      </w:r>
    </w:p>
    <w:p w:rsidR="000463CD" w:rsidRPr="00736DC8" w:rsidRDefault="000463CD" w:rsidP="00055351">
      <w:pPr>
        <w:numPr>
          <w:ilvl w:val="0"/>
          <w:numId w:val="4"/>
        </w:numPr>
        <w:tabs>
          <w:tab w:val="left" w:pos="709"/>
          <w:tab w:val="left" w:pos="5920"/>
        </w:tabs>
        <w:spacing w:after="0" w:line="240" w:lineRule="auto"/>
        <w:ind w:left="709"/>
        <w:jc w:val="both"/>
      </w:pPr>
      <w:r w:rsidRPr="00736DC8">
        <w:t xml:space="preserve">Liaise with </w:t>
      </w:r>
      <w:r w:rsidR="00140916">
        <w:t xml:space="preserve">Education </w:t>
      </w:r>
      <w:r w:rsidRPr="00736DC8">
        <w:t xml:space="preserve">Officers and School Heads to ensure effective operation of school Boards/Committees and they add value to operations of their respective schools; and maintain positive working relations between the Boards/Committees and management of the schools. </w:t>
      </w:r>
    </w:p>
    <w:p w:rsidR="000463CD" w:rsidRPr="00736DC8" w:rsidRDefault="000463CD" w:rsidP="00055351">
      <w:pPr>
        <w:numPr>
          <w:ilvl w:val="0"/>
          <w:numId w:val="4"/>
        </w:numPr>
        <w:tabs>
          <w:tab w:val="left" w:pos="709"/>
          <w:tab w:val="left" w:pos="5920"/>
        </w:tabs>
        <w:spacing w:after="0" w:line="240" w:lineRule="auto"/>
        <w:ind w:left="709"/>
        <w:jc w:val="both"/>
      </w:pPr>
      <w:r w:rsidRPr="00736DC8">
        <w:t>Facilitate the development, implementation, review and evaluation of appropriate policies and administrative procedures for schools.</w:t>
      </w:r>
    </w:p>
    <w:p w:rsidR="000463CD" w:rsidRDefault="000463CD" w:rsidP="00055351">
      <w:pPr>
        <w:numPr>
          <w:ilvl w:val="0"/>
          <w:numId w:val="4"/>
        </w:numPr>
        <w:tabs>
          <w:tab w:val="left" w:pos="709"/>
          <w:tab w:val="left" w:pos="5920"/>
        </w:tabs>
        <w:spacing w:after="0" w:line="240" w:lineRule="auto"/>
        <w:ind w:left="709"/>
        <w:jc w:val="both"/>
      </w:pPr>
      <w:r w:rsidRPr="00736DC8">
        <w:t>Ensure that all the schools have adequate and trained teaching and non-teaching staff</w:t>
      </w:r>
      <w:r w:rsidR="00B973AA">
        <w:t>.</w:t>
      </w:r>
    </w:p>
    <w:p w:rsidR="00B973AA" w:rsidRDefault="00B973AA" w:rsidP="00055351">
      <w:pPr>
        <w:numPr>
          <w:ilvl w:val="0"/>
          <w:numId w:val="4"/>
        </w:numPr>
        <w:tabs>
          <w:tab w:val="left" w:pos="709"/>
          <w:tab w:val="left" w:pos="5920"/>
        </w:tabs>
        <w:spacing w:after="0" w:line="240" w:lineRule="auto"/>
        <w:ind w:left="709"/>
        <w:jc w:val="both"/>
      </w:pPr>
      <w:r>
        <w:t>Oversee the staff management in the schools with keen interest in performance and productivity.</w:t>
      </w:r>
    </w:p>
    <w:p w:rsidR="00FA76AD" w:rsidRPr="00736DC8" w:rsidRDefault="00FA76AD" w:rsidP="00FA76AD">
      <w:pPr>
        <w:tabs>
          <w:tab w:val="left" w:pos="709"/>
          <w:tab w:val="left" w:pos="5920"/>
        </w:tabs>
        <w:spacing w:after="0" w:line="240" w:lineRule="auto"/>
        <w:jc w:val="both"/>
      </w:pPr>
    </w:p>
    <w:p w:rsidR="00FA76AD" w:rsidRPr="005B675F" w:rsidRDefault="00FA76AD" w:rsidP="00FA76AD">
      <w:pPr>
        <w:pStyle w:val="ListParagraph"/>
        <w:numPr>
          <w:ilvl w:val="0"/>
          <w:numId w:val="1"/>
        </w:numPr>
        <w:tabs>
          <w:tab w:val="left" w:pos="709"/>
          <w:tab w:val="left" w:pos="5920"/>
        </w:tabs>
        <w:spacing w:after="0" w:line="240" w:lineRule="auto"/>
        <w:jc w:val="both"/>
        <w:rPr>
          <w:b/>
        </w:rPr>
      </w:pPr>
      <w:r w:rsidRPr="005B675F">
        <w:rPr>
          <w:b/>
          <w:bCs/>
        </w:rPr>
        <w:lastRenderedPageBreak/>
        <w:t>Policy Development:</w:t>
      </w:r>
    </w:p>
    <w:p w:rsidR="00FA76AD" w:rsidRPr="00FA76AD" w:rsidRDefault="00FA76AD" w:rsidP="00FA76AD">
      <w:pPr>
        <w:numPr>
          <w:ilvl w:val="1"/>
          <w:numId w:val="12"/>
        </w:numPr>
        <w:tabs>
          <w:tab w:val="left" w:pos="709"/>
          <w:tab w:val="left" w:pos="5920"/>
        </w:tabs>
        <w:spacing w:after="0" w:line="240" w:lineRule="auto"/>
        <w:jc w:val="both"/>
      </w:pPr>
      <w:r w:rsidRPr="00FA76AD">
        <w:t>Contribute to the development of educational policies and procedures, ensuring compliance with relevant regulations and standards.</w:t>
      </w:r>
    </w:p>
    <w:p w:rsidR="00FA76AD" w:rsidRPr="00FA76AD" w:rsidRDefault="00FA76AD" w:rsidP="00FA76AD">
      <w:pPr>
        <w:numPr>
          <w:ilvl w:val="1"/>
          <w:numId w:val="12"/>
        </w:numPr>
        <w:tabs>
          <w:tab w:val="left" w:pos="709"/>
          <w:tab w:val="left" w:pos="5920"/>
        </w:tabs>
        <w:spacing w:after="0" w:line="240" w:lineRule="auto"/>
        <w:jc w:val="both"/>
      </w:pPr>
      <w:r w:rsidRPr="00FA76AD">
        <w:t>Stay informed about current trends and research in education policy and advocacy.</w:t>
      </w:r>
    </w:p>
    <w:p w:rsidR="00FA76AD" w:rsidRPr="00736DC8" w:rsidRDefault="00FA76AD" w:rsidP="00FA76AD">
      <w:pPr>
        <w:tabs>
          <w:tab w:val="left" w:pos="709"/>
          <w:tab w:val="left" w:pos="5920"/>
        </w:tabs>
        <w:spacing w:after="0" w:line="240" w:lineRule="auto"/>
        <w:jc w:val="both"/>
      </w:pPr>
    </w:p>
    <w:p w:rsidR="000463CD" w:rsidRPr="00736DC8" w:rsidRDefault="000463CD" w:rsidP="00055351">
      <w:pPr>
        <w:pStyle w:val="ListParagraph"/>
        <w:numPr>
          <w:ilvl w:val="0"/>
          <w:numId w:val="1"/>
        </w:numPr>
        <w:tabs>
          <w:tab w:val="left" w:pos="5920"/>
        </w:tabs>
        <w:spacing w:after="0" w:line="240" w:lineRule="auto"/>
        <w:rPr>
          <w:b/>
        </w:rPr>
      </w:pPr>
      <w:r w:rsidRPr="00736DC8">
        <w:rPr>
          <w:b/>
        </w:rPr>
        <w:t xml:space="preserve">Coordination of Education Processes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>Work with M</w:t>
      </w:r>
      <w:r w:rsidR="00140916">
        <w:rPr>
          <w:rFonts w:cstheme="minorHAnsi"/>
          <w:bCs/>
        </w:rPr>
        <w:t>O</w:t>
      </w:r>
      <w:r w:rsidRPr="00736DC8">
        <w:rPr>
          <w:rFonts w:cstheme="minorHAnsi"/>
          <w:bCs/>
        </w:rPr>
        <w:t xml:space="preserve">HI Senior management to create and maintain enabling learning environments supported by adequate learning materials and resources, facilities and equipment.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 xml:space="preserve">Promote teaching and learning that will propel MOHI schools to excel in national examinations at all levels.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 xml:space="preserve">Ensure effective teaching/delivery based on the curriculum and that adequate schemes of work and lesson plans exist.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>Ensure compliance with M</w:t>
      </w:r>
      <w:r w:rsidR="00140916">
        <w:rPr>
          <w:rFonts w:cstheme="minorHAnsi"/>
          <w:bCs/>
        </w:rPr>
        <w:t>O</w:t>
      </w:r>
      <w:r w:rsidRPr="00736DC8">
        <w:rPr>
          <w:rFonts w:cstheme="minorHAnsi"/>
          <w:bCs/>
        </w:rPr>
        <w:t>HI Schools code of behavior and foster respectful and responsible behavior by pupils/students, teachers and other workers in the schools.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 xml:space="preserve">Ensure that the Education Department maintains strong monitoring and quality control of teaching and related activities. 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 xml:space="preserve">Ensure effective management of internal, external, and national examinations.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>Ensure effective supervision, development and performance review of all staff.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 xml:space="preserve">Develop and maintain systems that ensure robust evaluation of performance of the schools to ensure MOHI schools are rated among the top schools in the country.  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>Facilitate participation of MOHI schools in activities and forums that promote learning and holistic development of pupils/students.</w:t>
      </w:r>
    </w:p>
    <w:p w:rsidR="000463CD" w:rsidRPr="00736DC8" w:rsidRDefault="000463CD" w:rsidP="00055351">
      <w:pPr>
        <w:pStyle w:val="ListParagraph"/>
        <w:numPr>
          <w:ilvl w:val="0"/>
          <w:numId w:val="5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36DC8">
        <w:rPr>
          <w:rFonts w:cstheme="minorHAnsi"/>
          <w:bCs/>
        </w:rPr>
        <w:t>Ensure timely response to issues that affect learning in any of the schools.</w:t>
      </w:r>
    </w:p>
    <w:p w:rsidR="00A200D7" w:rsidRPr="00736DC8" w:rsidRDefault="00A200D7" w:rsidP="0005535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</w:pPr>
      <w:r w:rsidRPr="00736DC8">
        <w:rPr>
          <w:rFonts w:cstheme="minorHAnsi"/>
          <w:b/>
        </w:rPr>
        <w:t>Quality Controls and Assurance</w:t>
      </w:r>
    </w:p>
    <w:p w:rsidR="00A200D7" w:rsidRPr="00736DC8" w:rsidRDefault="00A200D7" w:rsidP="00055351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</w:pPr>
      <w:r w:rsidRPr="00736DC8">
        <w:t xml:space="preserve">Develop and implement risk management standards, policies and systems for production processes. </w:t>
      </w:r>
    </w:p>
    <w:p w:rsidR="00A200D7" w:rsidRPr="00736DC8" w:rsidRDefault="00A200D7" w:rsidP="0005535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</w:pPr>
      <w:r w:rsidRPr="00736DC8">
        <w:t xml:space="preserve">Ensure MOHI maintains mechanisms for compliance with education policies and regulations.    </w:t>
      </w:r>
    </w:p>
    <w:p w:rsidR="00A200D7" w:rsidRPr="00736DC8" w:rsidRDefault="00A200D7" w:rsidP="00055351">
      <w:pPr>
        <w:pStyle w:val="ListParagraph"/>
        <w:numPr>
          <w:ilvl w:val="0"/>
          <w:numId w:val="1"/>
        </w:numPr>
        <w:tabs>
          <w:tab w:val="left" w:pos="5920"/>
        </w:tabs>
        <w:spacing w:after="0" w:line="240" w:lineRule="auto"/>
        <w:rPr>
          <w:b/>
        </w:rPr>
      </w:pPr>
      <w:r w:rsidRPr="00736DC8">
        <w:rPr>
          <w:b/>
        </w:rPr>
        <w:t>Reporting and Record Keeping</w:t>
      </w:r>
    </w:p>
    <w:p w:rsidR="00A200D7" w:rsidRPr="00736DC8" w:rsidRDefault="00A200D7" w:rsidP="00055351">
      <w:pPr>
        <w:pStyle w:val="ListParagraph"/>
        <w:numPr>
          <w:ilvl w:val="0"/>
          <w:numId w:val="7"/>
        </w:numPr>
        <w:tabs>
          <w:tab w:val="left" w:pos="5920"/>
        </w:tabs>
        <w:spacing w:after="0" w:line="240" w:lineRule="auto"/>
        <w:ind w:left="709"/>
        <w:jc w:val="both"/>
        <w:rPr>
          <w:rFonts w:cstheme="minorHAnsi"/>
        </w:rPr>
      </w:pPr>
      <w:r w:rsidRPr="00736DC8">
        <w:rPr>
          <w:rFonts w:cstheme="minorHAnsi"/>
        </w:rPr>
        <w:t>Ensure that systems that enable schools to keep relevant records are developed and maintained.</w:t>
      </w:r>
    </w:p>
    <w:p w:rsidR="00A200D7" w:rsidRPr="00736DC8" w:rsidRDefault="00A200D7" w:rsidP="00055351">
      <w:pPr>
        <w:pStyle w:val="ListParagraph"/>
        <w:numPr>
          <w:ilvl w:val="0"/>
          <w:numId w:val="7"/>
        </w:numPr>
        <w:ind w:left="709"/>
        <w:jc w:val="both"/>
        <w:rPr>
          <w:rFonts w:cstheme="minorHAnsi"/>
          <w:b/>
          <w:lang w:val="en-GB"/>
        </w:rPr>
      </w:pPr>
      <w:r w:rsidRPr="00736DC8">
        <w:rPr>
          <w:rFonts w:cstheme="minorHAnsi"/>
        </w:rPr>
        <w:t>Ensure that management and statutory reports are prepared and submitted in a timely manner</w:t>
      </w:r>
    </w:p>
    <w:p w:rsidR="00A200D7" w:rsidRPr="00736DC8" w:rsidRDefault="00A200D7" w:rsidP="00055351">
      <w:pPr>
        <w:pStyle w:val="ListParagraph"/>
        <w:numPr>
          <w:ilvl w:val="0"/>
          <w:numId w:val="1"/>
        </w:numPr>
        <w:jc w:val="both"/>
        <w:rPr>
          <w:rFonts w:cstheme="minorHAnsi"/>
          <w:b/>
          <w:lang w:val="en-GB"/>
        </w:rPr>
      </w:pPr>
      <w:r w:rsidRPr="00736DC8">
        <w:rPr>
          <w:rFonts w:cstheme="minorHAnsi"/>
          <w:b/>
          <w:lang w:val="en-GB"/>
        </w:rPr>
        <w:t>Risk Management</w:t>
      </w:r>
    </w:p>
    <w:p w:rsidR="00A200D7" w:rsidRPr="00736DC8" w:rsidRDefault="00A200D7" w:rsidP="00055351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</w:rPr>
      </w:pPr>
      <w:r w:rsidRPr="00736DC8">
        <w:rPr>
          <w:rFonts w:cstheme="minorHAnsi"/>
        </w:rPr>
        <w:t>Ensure adequate security arrangements for the schools (watchmen, fencing, security systems, fire extinguishers etc.).</w:t>
      </w:r>
    </w:p>
    <w:p w:rsidR="00A200D7" w:rsidRPr="00736DC8" w:rsidRDefault="00A200D7" w:rsidP="00055351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cstheme="minorHAnsi"/>
        </w:rPr>
      </w:pPr>
      <w:r w:rsidRPr="00736DC8">
        <w:rPr>
          <w:rFonts w:cstheme="minorHAnsi"/>
        </w:rPr>
        <w:t xml:space="preserve">Ensure that MOHI schools comply with all the legal and regulatory requirements.  </w:t>
      </w:r>
    </w:p>
    <w:p w:rsidR="00A200D7" w:rsidRPr="00736DC8" w:rsidRDefault="00A200D7" w:rsidP="00055351">
      <w:pPr>
        <w:pStyle w:val="ListParagraph"/>
        <w:numPr>
          <w:ilvl w:val="0"/>
          <w:numId w:val="1"/>
        </w:numPr>
        <w:tabs>
          <w:tab w:val="left" w:pos="5920"/>
        </w:tabs>
        <w:spacing w:after="0" w:line="240" w:lineRule="auto"/>
        <w:rPr>
          <w:b/>
        </w:rPr>
      </w:pPr>
      <w:r w:rsidRPr="00736DC8">
        <w:rPr>
          <w:b/>
        </w:rPr>
        <w:t>Relationship Management</w:t>
      </w:r>
    </w:p>
    <w:p w:rsidR="00A200D7" w:rsidRPr="00736DC8" w:rsidRDefault="00A200D7" w:rsidP="00055351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cstheme="minorHAnsi"/>
        </w:rPr>
      </w:pPr>
      <w:r w:rsidRPr="00736DC8">
        <w:rPr>
          <w:rFonts w:cstheme="minorHAnsi"/>
        </w:rPr>
        <w:t xml:space="preserve">Represent MOHI in relevant education forums – these include government, community and other stakeholder forums; and maintain productive links to support MOHI ministry through education. </w:t>
      </w:r>
    </w:p>
    <w:p w:rsidR="00A200D7" w:rsidRPr="00736DC8" w:rsidRDefault="00A200D7" w:rsidP="00055351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cstheme="minorHAnsi"/>
        </w:rPr>
      </w:pPr>
      <w:r w:rsidRPr="00736DC8">
        <w:rPr>
          <w:rFonts w:cstheme="minorHAnsi"/>
        </w:rPr>
        <w:t>Develop, nurture and maintain links with agencies involved in education such as the Ministry of Education, Kenya Institute of Education, and Kenya National Examinations Council etc.</w:t>
      </w:r>
    </w:p>
    <w:p w:rsidR="00A200D7" w:rsidRPr="00736DC8" w:rsidRDefault="00A200D7" w:rsidP="00055351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cstheme="minorHAnsi"/>
        </w:rPr>
      </w:pPr>
      <w:r w:rsidRPr="00736DC8">
        <w:rPr>
          <w:rFonts w:cstheme="minorHAnsi"/>
        </w:rPr>
        <w:t xml:space="preserve">Develop and maintain positive and effective relations and foster teamwork among staff. </w:t>
      </w:r>
    </w:p>
    <w:p w:rsidR="00A200D7" w:rsidRDefault="00A200D7" w:rsidP="00055351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cstheme="minorHAnsi"/>
        </w:rPr>
      </w:pPr>
      <w:r w:rsidRPr="00736DC8">
        <w:rPr>
          <w:rFonts w:cstheme="minorHAnsi"/>
        </w:rPr>
        <w:t>Ensure that issues affecting staff in the schools are addressed/resolved in a timely manner. This includes ensuring an effective disciplinary and grievance handling system.</w:t>
      </w:r>
    </w:p>
    <w:p w:rsidR="00FA76AD" w:rsidRPr="00736DC8" w:rsidRDefault="00FA76AD" w:rsidP="00FA76AD">
      <w:pPr>
        <w:pStyle w:val="ListParagraph"/>
        <w:spacing w:after="0" w:line="240" w:lineRule="auto"/>
        <w:ind w:left="709"/>
        <w:jc w:val="both"/>
        <w:textAlignment w:val="baseline"/>
        <w:rPr>
          <w:rFonts w:cstheme="minorHAnsi"/>
        </w:rPr>
      </w:pPr>
    </w:p>
    <w:p w:rsidR="005A231B" w:rsidRPr="00FA76AD" w:rsidRDefault="005A231B" w:rsidP="00055351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b/>
        </w:rPr>
      </w:pPr>
      <w:r w:rsidRPr="00FA76AD">
        <w:rPr>
          <w:rFonts w:cstheme="minorHAnsi"/>
          <w:b/>
        </w:rPr>
        <w:t xml:space="preserve">Undertake any other </w:t>
      </w:r>
      <w:r w:rsidR="00D51F2E" w:rsidRPr="00FA76AD">
        <w:rPr>
          <w:rFonts w:cstheme="minorHAnsi"/>
          <w:b/>
        </w:rPr>
        <w:t xml:space="preserve">duties </w:t>
      </w:r>
      <w:r w:rsidRPr="00FA76AD">
        <w:rPr>
          <w:rFonts w:cstheme="minorHAnsi"/>
          <w:b/>
        </w:rPr>
        <w:t xml:space="preserve">as may be </w:t>
      </w:r>
      <w:r w:rsidR="00D51F2E" w:rsidRPr="00FA76AD">
        <w:rPr>
          <w:rFonts w:cstheme="minorHAnsi"/>
          <w:b/>
        </w:rPr>
        <w:t>assigned</w:t>
      </w:r>
      <w:r w:rsidRPr="00FA76AD">
        <w:rPr>
          <w:rFonts w:cstheme="minorHAnsi"/>
          <w:b/>
        </w:rPr>
        <w:t xml:space="preserve"> from time to time.</w:t>
      </w:r>
    </w:p>
    <w:p w:rsidR="005A231B" w:rsidRPr="00736DC8" w:rsidRDefault="005A231B" w:rsidP="00F8330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</w:rPr>
      </w:pPr>
    </w:p>
    <w:p w:rsidR="00EF5744" w:rsidRPr="00736DC8" w:rsidRDefault="00EF5744" w:rsidP="00F8330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</w:rPr>
      </w:pPr>
      <w:r w:rsidRPr="00736DC8">
        <w:rPr>
          <w:rFonts w:eastAsia="Times New Roman" w:cstheme="minorHAnsi"/>
          <w:b/>
          <w:bCs/>
        </w:rPr>
        <w:t>Academic</w:t>
      </w:r>
      <w:r w:rsidR="005E3A2D" w:rsidRPr="00736DC8">
        <w:rPr>
          <w:rFonts w:eastAsia="Times New Roman" w:cstheme="minorHAnsi"/>
          <w:b/>
          <w:bCs/>
        </w:rPr>
        <w:t xml:space="preserve"> and </w:t>
      </w:r>
      <w:r w:rsidR="004D2F4F" w:rsidRPr="00736DC8">
        <w:rPr>
          <w:rFonts w:eastAsia="Times New Roman" w:cstheme="minorHAnsi"/>
          <w:b/>
          <w:bCs/>
        </w:rPr>
        <w:t>Professional</w:t>
      </w:r>
      <w:r w:rsidR="005E3A2D" w:rsidRPr="00736DC8">
        <w:rPr>
          <w:rFonts w:eastAsia="Times New Roman" w:cstheme="minorHAnsi"/>
          <w:b/>
          <w:bCs/>
        </w:rPr>
        <w:t xml:space="preserve"> </w:t>
      </w:r>
      <w:r w:rsidRPr="00736DC8">
        <w:rPr>
          <w:rFonts w:eastAsia="Times New Roman" w:cstheme="minorHAnsi"/>
          <w:b/>
          <w:bCs/>
        </w:rPr>
        <w:t>Qualifications &amp; Experience</w:t>
      </w:r>
    </w:p>
    <w:p w:rsidR="005A231B" w:rsidRPr="00736DC8" w:rsidRDefault="005A231B" w:rsidP="000553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val="en-GB"/>
        </w:rPr>
      </w:pPr>
      <w:bookmarkStart w:id="2" w:name="_Hlk164853444"/>
      <w:r w:rsidRPr="00736DC8">
        <w:rPr>
          <w:rFonts w:eastAsia="Times New Roman" w:cstheme="minorHAnsi"/>
          <w:lang w:val="en-GB"/>
        </w:rPr>
        <w:t>Minimum of a Bachelor’s degree in Education (A Master’s degree in Curriculum Development, Instructional Methods is an added advantage).</w:t>
      </w:r>
    </w:p>
    <w:p w:rsidR="005A231B" w:rsidRPr="00736DC8" w:rsidRDefault="005A231B" w:rsidP="000553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val="en-GB"/>
        </w:rPr>
      </w:pPr>
      <w:r w:rsidRPr="00736DC8">
        <w:rPr>
          <w:rFonts w:eastAsia="Times New Roman" w:cstheme="minorHAnsi"/>
          <w:lang w:val="en-GB"/>
        </w:rPr>
        <w:t>Post graduate qualification in Teacher evaluation techniques, Curriculum development and Instructional Methods.</w:t>
      </w:r>
    </w:p>
    <w:p w:rsidR="005A231B" w:rsidRPr="00736DC8" w:rsidRDefault="005A231B" w:rsidP="000553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val="en-GB"/>
        </w:rPr>
      </w:pPr>
      <w:r w:rsidRPr="00736DC8">
        <w:rPr>
          <w:rFonts w:eastAsia="Times New Roman" w:cstheme="minorHAnsi"/>
          <w:lang w:val="en-GB"/>
        </w:rPr>
        <w:t>A minimum of (5) five years in School Management.</w:t>
      </w:r>
    </w:p>
    <w:bookmarkEnd w:id="2"/>
    <w:p w:rsidR="007F4078" w:rsidRDefault="007F4078" w:rsidP="005A231B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F5744" w:rsidRPr="00736DC8" w:rsidRDefault="00EF5744" w:rsidP="005A231B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736DC8">
        <w:rPr>
          <w:rFonts w:eastAsia="Times New Roman" w:cstheme="minorHAnsi"/>
          <w:b/>
          <w:bCs/>
        </w:rPr>
        <w:t>Competencies/Abilities/Skills Required</w:t>
      </w:r>
      <w:r w:rsidRPr="00736DC8">
        <w:rPr>
          <w:rFonts w:eastAsia="Times New Roman" w:cstheme="minorHAnsi"/>
          <w:b/>
          <w:bCs/>
        </w:rPr>
        <w:tab/>
      </w:r>
    </w:p>
    <w:p w:rsidR="005A231B" w:rsidRPr="007F4078" w:rsidRDefault="007F4078" w:rsidP="007F407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F4078">
        <w:rPr>
          <w:rFonts w:eastAsia="Times New Roman" w:cstheme="minorHAnsi"/>
          <w:lang w:val="en-ZA"/>
        </w:rPr>
        <w:t>High level of motivation, integrity, commitment to Christian values and professionalism.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Proven Management Skills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 xml:space="preserve">Strong leadership capabilities and strategic management abilities. 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Strong writing and presentation skills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Basic financial knowledge.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Strong analytical, communication, dynamic thinking skills and result oriented.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Excellent technological orientation and change management.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Must have good interpersonal relation and team orientation.</w:t>
      </w:r>
    </w:p>
    <w:p w:rsidR="005A231B" w:rsidRPr="00736DC8" w:rsidRDefault="005A231B" w:rsidP="000553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val="en-ZA"/>
        </w:rPr>
      </w:pPr>
      <w:r w:rsidRPr="00736DC8">
        <w:rPr>
          <w:rFonts w:eastAsia="Times New Roman" w:cstheme="minorHAnsi"/>
          <w:lang w:val="en-ZA"/>
        </w:rPr>
        <w:t>Must have initiative and be able to work with minimal supervision.</w:t>
      </w:r>
    </w:p>
    <w:p w:rsidR="004D2F4F" w:rsidRPr="00736DC8" w:rsidRDefault="004D2F4F" w:rsidP="00F8330E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val="en-GB"/>
        </w:rPr>
      </w:pPr>
    </w:p>
    <w:p w:rsidR="00631F7B" w:rsidRPr="00736DC8" w:rsidRDefault="00631F7B" w:rsidP="00F8330E">
      <w:pPr>
        <w:spacing w:after="0" w:line="240" w:lineRule="auto"/>
        <w:jc w:val="both"/>
        <w:rPr>
          <w:rFonts w:cstheme="minorHAnsi"/>
        </w:rPr>
      </w:pPr>
    </w:p>
    <w:sectPr w:rsidR="00631F7B" w:rsidRPr="00736DC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70" w:rsidRDefault="006C0470">
      <w:pPr>
        <w:spacing w:after="0" w:line="240" w:lineRule="auto"/>
      </w:pPr>
      <w:r>
        <w:separator/>
      </w:r>
    </w:p>
  </w:endnote>
  <w:endnote w:type="continuationSeparator" w:id="0">
    <w:p w:rsidR="006C0470" w:rsidRDefault="006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666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733B" w:rsidRDefault="007873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D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D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33B" w:rsidRDefault="0078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70" w:rsidRDefault="006C0470">
      <w:pPr>
        <w:spacing w:after="0" w:line="240" w:lineRule="auto"/>
      </w:pPr>
      <w:r>
        <w:separator/>
      </w:r>
    </w:p>
  </w:footnote>
  <w:footnote w:type="continuationSeparator" w:id="0">
    <w:p w:rsidR="006C0470" w:rsidRDefault="006C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4D" w:rsidRDefault="0013514D">
    <w:pPr>
      <w:rPr>
        <w:rFonts w:ascii="Verdana" w:hAnsi="Verdana" w:cs="Verdana"/>
        <w:sz w:val="20"/>
        <w:szCs w:val="20"/>
      </w:rPr>
    </w:pPr>
  </w:p>
  <w:p w:rsidR="0013514D" w:rsidRDefault="0013514D">
    <w:pPr>
      <w:rPr>
        <w:rFonts w:ascii="Verdana" w:hAnsi="Verdana" w:cs="Verdana"/>
        <w:sz w:val="20"/>
        <w:szCs w:val="20"/>
      </w:rPr>
    </w:pPr>
  </w:p>
  <w:p w:rsidR="0013514D" w:rsidRDefault="0013514D">
    <w:pPr>
      <w:spacing w:after="200" w:line="276" w:lineRule="auto"/>
      <w:rPr>
        <w:rFonts w:ascii="Verdana" w:hAnsi="Verdana" w:cs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206"/>
    <w:multiLevelType w:val="hybridMultilevel"/>
    <w:tmpl w:val="097E9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46CC5"/>
    <w:multiLevelType w:val="hybridMultilevel"/>
    <w:tmpl w:val="FB28B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31DDB"/>
    <w:multiLevelType w:val="hybridMultilevel"/>
    <w:tmpl w:val="27845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31C62"/>
    <w:multiLevelType w:val="hybridMultilevel"/>
    <w:tmpl w:val="30106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E630A"/>
    <w:multiLevelType w:val="hybridMultilevel"/>
    <w:tmpl w:val="9C04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3628C"/>
    <w:multiLevelType w:val="hybridMultilevel"/>
    <w:tmpl w:val="E5CE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59B5"/>
    <w:multiLevelType w:val="hybridMultilevel"/>
    <w:tmpl w:val="5E044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C67EE"/>
    <w:multiLevelType w:val="hybridMultilevel"/>
    <w:tmpl w:val="BF88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3FA3"/>
    <w:multiLevelType w:val="hybridMultilevel"/>
    <w:tmpl w:val="49246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95433"/>
    <w:multiLevelType w:val="hybridMultilevel"/>
    <w:tmpl w:val="DEDC3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3578E"/>
    <w:multiLevelType w:val="hybridMultilevel"/>
    <w:tmpl w:val="65DC3CA0"/>
    <w:lvl w:ilvl="0" w:tplc="08090001">
      <w:start w:val="1"/>
      <w:numFmt w:val="bullet"/>
      <w:lvlText w:val=""/>
      <w:lvlJc w:val="left"/>
      <w:pPr>
        <w:tabs>
          <w:tab w:val="num" w:pos="-504"/>
        </w:tabs>
        <w:ind w:left="-504" w:hanging="50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1179"/>
    <w:multiLevelType w:val="multilevel"/>
    <w:tmpl w:val="F576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44"/>
    <w:rsid w:val="00014D67"/>
    <w:rsid w:val="0002010E"/>
    <w:rsid w:val="000463CD"/>
    <w:rsid w:val="00055351"/>
    <w:rsid w:val="000621B1"/>
    <w:rsid w:val="00106802"/>
    <w:rsid w:val="001163B9"/>
    <w:rsid w:val="00117B42"/>
    <w:rsid w:val="00127A63"/>
    <w:rsid w:val="0013514D"/>
    <w:rsid w:val="00140916"/>
    <w:rsid w:val="00151BD8"/>
    <w:rsid w:val="001A028C"/>
    <w:rsid w:val="00252C7C"/>
    <w:rsid w:val="00256E32"/>
    <w:rsid w:val="003112B7"/>
    <w:rsid w:val="003526B2"/>
    <w:rsid w:val="00377E43"/>
    <w:rsid w:val="00392F5A"/>
    <w:rsid w:val="003971C3"/>
    <w:rsid w:val="003B71E2"/>
    <w:rsid w:val="003D34AC"/>
    <w:rsid w:val="00422E8C"/>
    <w:rsid w:val="004D2F4F"/>
    <w:rsid w:val="00503DBC"/>
    <w:rsid w:val="00526C77"/>
    <w:rsid w:val="0054621D"/>
    <w:rsid w:val="005A231B"/>
    <w:rsid w:val="005B675F"/>
    <w:rsid w:val="005C5FBF"/>
    <w:rsid w:val="005E0893"/>
    <w:rsid w:val="005E3A2D"/>
    <w:rsid w:val="00631F7B"/>
    <w:rsid w:val="00667690"/>
    <w:rsid w:val="00683BF8"/>
    <w:rsid w:val="006A6AA0"/>
    <w:rsid w:val="006C0470"/>
    <w:rsid w:val="00736DC8"/>
    <w:rsid w:val="00784F2E"/>
    <w:rsid w:val="0078733B"/>
    <w:rsid w:val="007971F2"/>
    <w:rsid w:val="007F4078"/>
    <w:rsid w:val="00803343"/>
    <w:rsid w:val="008C0072"/>
    <w:rsid w:val="009245D3"/>
    <w:rsid w:val="009F6295"/>
    <w:rsid w:val="00A200D7"/>
    <w:rsid w:val="00B973AA"/>
    <w:rsid w:val="00CD734D"/>
    <w:rsid w:val="00CF5D21"/>
    <w:rsid w:val="00D51F2E"/>
    <w:rsid w:val="00DA15D2"/>
    <w:rsid w:val="00DA5AC9"/>
    <w:rsid w:val="00E06B04"/>
    <w:rsid w:val="00E42995"/>
    <w:rsid w:val="00E76D37"/>
    <w:rsid w:val="00EF5744"/>
    <w:rsid w:val="00F8330E"/>
    <w:rsid w:val="00FA76AD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8C6B"/>
  <w15:docId w15:val="{8C84246C-CD3B-46D4-B8F4-7A3DD71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3B"/>
  </w:style>
  <w:style w:type="paragraph" w:styleId="Footer">
    <w:name w:val="footer"/>
    <w:basedOn w:val="Normal"/>
    <w:link w:val="FooterChar"/>
    <w:uiPriority w:val="99"/>
    <w:unhideWhenUsed/>
    <w:rsid w:val="0078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3B"/>
  </w:style>
  <w:style w:type="paragraph" w:styleId="ListParagraph">
    <w:name w:val="List Paragraph"/>
    <w:basedOn w:val="Normal"/>
    <w:uiPriority w:val="34"/>
    <w:qFormat/>
    <w:rsid w:val="003971C3"/>
    <w:pPr>
      <w:ind w:left="720"/>
      <w:contextualSpacing/>
    </w:pPr>
  </w:style>
  <w:style w:type="table" w:styleId="ColorfulList-Accent1">
    <w:name w:val="Colorful List Accent 1"/>
    <w:basedOn w:val="TableNormal"/>
    <w:uiPriority w:val="72"/>
    <w:semiHidden/>
    <w:unhideWhenUsed/>
    <w:rsid w:val="00DA15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97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PM. Muroncia</dc:creator>
  <cp:keywords/>
  <dc:description/>
  <cp:lastModifiedBy>Emmanuel Okwero</cp:lastModifiedBy>
  <cp:revision>3</cp:revision>
  <cp:lastPrinted>2018-09-13T15:02:00Z</cp:lastPrinted>
  <dcterms:created xsi:type="dcterms:W3CDTF">2024-04-24T09:24:00Z</dcterms:created>
  <dcterms:modified xsi:type="dcterms:W3CDTF">2024-04-24T09:26:00Z</dcterms:modified>
</cp:coreProperties>
</file>